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8016" w14:textId="77777777" w:rsidR="00BF6E2C" w:rsidRPr="00A9476E" w:rsidRDefault="00BF6E2C" w:rsidP="00BF6E2C">
      <w:pPr>
        <w:rPr>
          <w:rFonts w:ascii="Century Gothic" w:hAnsi="Century Gothic"/>
          <w:b/>
          <w:szCs w:val="24"/>
        </w:rPr>
      </w:pPr>
      <w:r w:rsidRPr="00A9476E">
        <w:rPr>
          <w:rFonts w:ascii="Century Gothic" w:hAnsi="Century Gothic"/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703"/>
      </w:tblGrid>
      <w:tr w:rsidR="00BF6E2C" w:rsidRPr="00A9476E" w14:paraId="2F321722" w14:textId="77777777" w:rsidTr="00673D3A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B7B8F34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31951B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Vorlage Ferienbingo</w:t>
            </w:r>
          </w:p>
        </w:tc>
      </w:tr>
      <w:tr w:rsidR="00BF6E2C" w:rsidRPr="00A9476E" w14:paraId="6FBFF973" w14:textId="77777777" w:rsidTr="00673D3A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FAE4387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B615328" w14:textId="638F206C" w:rsidR="00BF6E2C" w:rsidRPr="00BF6E2C" w:rsidRDefault="009303BB" w:rsidP="00673D3A">
            <w:pPr>
              <w:rPr>
                <w:rFonts w:ascii="Century Gothic" w:hAnsi="Century Gothic"/>
                <w:sz w:val="16"/>
                <w:szCs w:val="16"/>
              </w:rPr>
            </w:pPr>
            <w:hyperlink r:id="rId5" w:history="1">
              <w:r w:rsidRPr="003D05CD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https://grundschullernportal.zum.de/wiki/Datei:</w:t>
              </w:r>
              <w:r w:rsidRPr="003D05CD">
                <w:rPr>
                  <w:rStyle w:val="Hyperlink"/>
                  <w:rFonts w:ascii="Century Gothic" w:hAnsi="Century Gothic"/>
                  <w:sz w:val="16"/>
                  <w:szCs w:val="16"/>
                </w:rPr>
                <w:t>Vorlage_Ferienbingo</w:t>
              </w:r>
              <w:r w:rsidRPr="003D05CD">
                <w:rPr>
                  <w:rStyle w:val="Hyperlink"/>
                  <w:rFonts w:ascii="Century Gothic" w:hAnsi="Century Gothic"/>
                  <w:sz w:val="16"/>
                  <w:szCs w:val="16"/>
                </w:rPr>
                <w:t>.docx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BF6E2C" w:rsidRPr="00A9476E" w14:paraId="6F32904E" w14:textId="77777777" w:rsidTr="00673D3A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D19B67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E43842D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Erzählkreis</w:t>
            </w:r>
          </w:p>
        </w:tc>
      </w:tr>
      <w:tr w:rsidR="00BF6E2C" w:rsidRPr="00A9476E" w14:paraId="00A79391" w14:textId="77777777" w:rsidTr="00673D3A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1D6F800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EF4CEA0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BF6E2C" w:rsidRPr="00A9476E" w14:paraId="6520E0B1" w14:textId="77777777" w:rsidTr="00673D3A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7D4D813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B7225CB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Die Vorlage sollte den entsprechenden Ferien angepasst werden. </w:t>
            </w:r>
          </w:p>
        </w:tc>
      </w:tr>
      <w:tr w:rsidR="00BF6E2C" w:rsidRPr="00A9476E" w14:paraId="29CEDEAA" w14:textId="77777777" w:rsidTr="00673D3A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58E18F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1D1FD13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F8F50EF" wp14:editId="1820D378">
                  <wp:extent cx="900000" cy="314888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67861" w14:textId="77777777" w:rsidR="00BF6E2C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697E10">
              <w:rPr>
                <w:rFonts w:ascii="Century Gothic" w:hAnsi="Century Gothic"/>
                <w:sz w:val="16"/>
                <w:szCs w:val="16"/>
              </w:rPr>
              <w:t xml:space="preserve">Die Datei wurde unter der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Lizenz„Creative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Commons 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Namensnennung“in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Version 3.0 (abgekürzt „CC-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697E10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697E10">
              <w:rPr>
                <w:rFonts w:ascii="Century Gothic" w:hAnsi="Century Gothic"/>
                <w:sz w:val="16"/>
                <w:szCs w:val="16"/>
              </w:rPr>
              <w:t xml:space="preserve"> 3.0“) veröffentlicht. </w:t>
            </w:r>
            <w:r w:rsidRPr="002237D6">
              <w:rPr>
                <w:rFonts w:ascii="Century Gothic" w:hAnsi="Century Gothic"/>
                <w:sz w:val="16"/>
                <w:szCs w:val="16"/>
              </w:rPr>
              <w:t>Den rechtsverbindlichen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Lizenzvertrag finden Sie unter </w:t>
            </w:r>
          </w:p>
          <w:p w14:paraId="17A4D6BD" w14:textId="77777777" w:rsidR="00BF6E2C" w:rsidRPr="001E0245" w:rsidRDefault="009303BB" w:rsidP="00673D3A">
            <w:pPr>
              <w:rPr>
                <w:rFonts w:ascii="Century Gothic" w:hAnsi="Century Gothic"/>
                <w:sz w:val="16"/>
                <w:szCs w:val="16"/>
              </w:rPr>
            </w:pPr>
            <w:hyperlink r:id="rId7" w:history="1">
              <w:r w:rsidR="00BF6E2C" w:rsidRPr="00C902A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https://creativecommons.org/licenses/by/3.0/de/</w:t>
              </w:r>
            </w:hyperlink>
            <w:r w:rsidR="00BF6E2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BF6E2C" w:rsidRPr="00A9476E" w14:paraId="0CD25011" w14:textId="77777777" w:rsidTr="00673D3A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040D69C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75D0A6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BF6E2C" w:rsidRPr="00EF3A7E" w14:paraId="7210C159" w14:textId="77777777" w:rsidTr="00673D3A">
        <w:trPr>
          <w:trHeight w:val="14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B566348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C2BA975" w14:textId="77777777" w:rsidR="00BF6E2C" w:rsidRPr="00BF6E2C" w:rsidRDefault="00BF6E2C" w:rsidP="00BF6E2C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-</w:t>
            </w:r>
          </w:p>
        </w:tc>
      </w:tr>
      <w:tr w:rsidR="00BF6E2C" w:rsidRPr="00A9476E" w14:paraId="11F28FD8" w14:textId="77777777" w:rsidTr="00673D3A">
        <w:trPr>
          <w:trHeight w:val="14"/>
        </w:trPr>
        <w:tc>
          <w:tcPr>
            <w:tcW w:w="136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7D656FE" w14:textId="77777777" w:rsidR="00BF6E2C" w:rsidRPr="00A9476E" w:rsidRDefault="00BF6E2C" w:rsidP="00673D3A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44D3F1DD" w14:textId="77777777" w:rsidR="00BF6E2C" w:rsidRPr="00635724" w:rsidRDefault="00BF6E2C" w:rsidP="00BF6E2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1.0 (12.03.2020)</w:t>
            </w:r>
          </w:p>
        </w:tc>
      </w:tr>
    </w:tbl>
    <w:p w14:paraId="2184FBCE" w14:textId="77777777" w:rsidR="00BF6E2C" w:rsidRDefault="00BF6E2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5BCD95E" w14:textId="77777777" w:rsidR="00BF6E2C" w:rsidRPr="00BF6E2C" w:rsidRDefault="00BF6E2C" w:rsidP="00BF6E2C">
      <w:pPr>
        <w:jc w:val="center"/>
        <w:rPr>
          <w:rFonts w:ascii="Century Gothic" w:hAnsi="Century Gothic"/>
          <w:b/>
          <w:bCs/>
          <w:sz w:val="72"/>
          <w:szCs w:val="72"/>
        </w:rPr>
      </w:pPr>
      <w:r w:rsidRPr="00BF6E2C">
        <w:rPr>
          <w:rFonts w:ascii="Century Gothic" w:hAnsi="Century Gothic"/>
          <w:b/>
          <w:bCs/>
          <w:sz w:val="72"/>
          <w:szCs w:val="72"/>
        </w:rPr>
        <w:lastRenderedPageBreak/>
        <w:t>Ferienbingo</w:t>
      </w:r>
    </w:p>
    <w:p w14:paraId="38EBA239" w14:textId="77777777" w:rsidR="00BF6E2C" w:rsidRDefault="00BF6E2C" w:rsidP="00BF6E2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Was haben deine Mitschüler in den Ferien erlebt?</w:t>
      </w:r>
    </w:p>
    <w:p w14:paraId="42BB2B97" w14:textId="77777777" w:rsidR="00BF6E2C" w:rsidRDefault="00BF6E2C" w:rsidP="00BF6E2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Frage sie nach ihren Erlebnissen und trage ihre Namen ein.</w:t>
      </w:r>
    </w:p>
    <w:p w14:paraId="21841341" w14:textId="77777777" w:rsidR="00BF6E2C" w:rsidRPr="00BF6E2C" w:rsidRDefault="00BF6E2C" w:rsidP="00BF6E2C">
      <w:pPr>
        <w:jc w:val="center"/>
        <w:rPr>
          <w:rFonts w:ascii="Century Gothic" w:hAnsi="Century Gothic"/>
          <w:sz w:val="28"/>
          <w:szCs w:val="28"/>
        </w:rPr>
      </w:pPr>
    </w:p>
    <w:p w14:paraId="62E35E75" w14:textId="77777777" w:rsidR="00BF6E2C" w:rsidRDefault="00BF6E2C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BF6E2C" w14:paraId="54A5EFC7" w14:textId="77777777" w:rsidTr="00BF6E2C">
        <w:trPr>
          <w:trHeight w:hRule="exact" w:val="2268"/>
        </w:trPr>
        <w:tc>
          <w:tcPr>
            <w:tcW w:w="2265" w:type="dxa"/>
            <w:tcMar>
              <w:top w:w="284" w:type="dxa"/>
            </w:tcMar>
          </w:tcPr>
          <w:p w14:paraId="47AB9109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1BE7DAA4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war im Urlaub.</w:t>
            </w:r>
          </w:p>
        </w:tc>
        <w:tc>
          <w:tcPr>
            <w:tcW w:w="2266" w:type="dxa"/>
            <w:tcMar>
              <w:top w:w="284" w:type="dxa"/>
            </w:tcMar>
          </w:tcPr>
          <w:p w14:paraId="28BB8D49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3E27FCD7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hat die Oma besucht.</w:t>
            </w:r>
          </w:p>
        </w:tc>
        <w:tc>
          <w:tcPr>
            <w:tcW w:w="2265" w:type="dxa"/>
            <w:tcMar>
              <w:top w:w="284" w:type="dxa"/>
            </w:tcMar>
          </w:tcPr>
          <w:p w14:paraId="1F1B9D59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01701FA0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  <w:tc>
          <w:tcPr>
            <w:tcW w:w="2266" w:type="dxa"/>
            <w:tcMar>
              <w:top w:w="284" w:type="dxa"/>
            </w:tcMar>
          </w:tcPr>
          <w:p w14:paraId="4579EAC2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712FDFB4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</w:tr>
      <w:tr w:rsidR="00BF6E2C" w14:paraId="3807B5C8" w14:textId="77777777" w:rsidTr="00BF6E2C">
        <w:trPr>
          <w:trHeight w:hRule="exact" w:val="2268"/>
        </w:trPr>
        <w:tc>
          <w:tcPr>
            <w:tcW w:w="2265" w:type="dxa"/>
            <w:tcMar>
              <w:top w:w="284" w:type="dxa"/>
            </w:tcMar>
          </w:tcPr>
          <w:p w14:paraId="7CEC9B00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1C035CEB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  <w:tc>
          <w:tcPr>
            <w:tcW w:w="2266" w:type="dxa"/>
            <w:tcMar>
              <w:top w:w="284" w:type="dxa"/>
            </w:tcMar>
          </w:tcPr>
          <w:p w14:paraId="4810580C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360E9270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  <w:tc>
          <w:tcPr>
            <w:tcW w:w="2265" w:type="dxa"/>
            <w:tcMar>
              <w:top w:w="284" w:type="dxa"/>
            </w:tcMar>
          </w:tcPr>
          <w:p w14:paraId="68149080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77F87914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  <w:tc>
          <w:tcPr>
            <w:tcW w:w="2266" w:type="dxa"/>
            <w:tcMar>
              <w:top w:w="284" w:type="dxa"/>
            </w:tcMar>
          </w:tcPr>
          <w:p w14:paraId="1249FAC4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3B25E67A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</w:tr>
      <w:tr w:rsidR="00BF6E2C" w14:paraId="6D5F9880" w14:textId="77777777" w:rsidTr="00BF6E2C">
        <w:trPr>
          <w:trHeight w:hRule="exact" w:val="2268"/>
        </w:trPr>
        <w:tc>
          <w:tcPr>
            <w:tcW w:w="2265" w:type="dxa"/>
            <w:tcMar>
              <w:top w:w="284" w:type="dxa"/>
            </w:tcMar>
          </w:tcPr>
          <w:p w14:paraId="1AD57CDF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0B2427DE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  <w:tc>
          <w:tcPr>
            <w:tcW w:w="2266" w:type="dxa"/>
            <w:tcMar>
              <w:top w:w="284" w:type="dxa"/>
            </w:tcMar>
          </w:tcPr>
          <w:p w14:paraId="051A339D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593AB7D8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  <w:tc>
          <w:tcPr>
            <w:tcW w:w="2265" w:type="dxa"/>
            <w:tcMar>
              <w:top w:w="284" w:type="dxa"/>
            </w:tcMar>
          </w:tcPr>
          <w:p w14:paraId="3CABC0F2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2415D7D6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  <w:tc>
          <w:tcPr>
            <w:tcW w:w="2266" w:type="dxa"/>
            <w:tcMar>
              <w:top w:w="284" w:type="dxa"/>
            </w:tcMar>
          </w:tcPr>
          <w:p w14:paraId="7505F100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7FFB790B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</w:tr>
      <w:tr w:rsidR="00BF6E2C" w14:paraId="25890D8E" w14:textId="77777777" w:rsidTr="00BF6E2C">
        <w:trPr>
          <w:trHeight w:hRule="exact" w:val="2268"/>
        </w:trPr>
        <w:tc>
          <w:tcPr>
            <w:tcW w:w="2265" w:type="dxa"/>
            <w:tcMar>
              <w:top w:w="284" w:type="dxa"/>
            </w:tcMar>
          </w:tcPr>
          <w:p w14:paraId="076A49EF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13A30ACD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  <w:tc>
          <w:tcPr>
            <w:tcW w:w="2266" w:type="dxa"/>
            <w:tcMar>
              <w:top w:w="284" w:type="dxa"/>
            </w:tcMar>
          </w:tcPr>
          <w:p w14:paraId="70E21E0E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2DA7F925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  <w:tc>
          <w:tcPr>
            <w:tcW w:w="2265" w:type="dxa"/>
            <w:tcMar>
              <w:top w:w="284" w:type="dxa"/>
            </w:tcMar>
          </w:tcPr>
          <w:p w14:paraId="200DD63D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4DE094D0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  <w:tc>
          <w:tcPr>
            <w:tcW w:w="2266" w:type="dxa"/>
            <w:tcMar>
              <w:top w:w="284" w:type="dxa"/>
            </w:tcMar>
          </w:tcPr>
          <w:p w14:paraId="3BB9C14F" w14:textId="77777777" w:rsid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</w:t>
            </w:r>
          </w:p>
          <w:p w14:paraId="6039D40E" w14:textId="77777777" w:rsidR="00BF6E2C" w:rsidRPr="00BF6E2C" w:rsidRDefault="00BF6E2C" w:rsidP="00BF6E2C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</w:tr>
    </w:tbl>
    <w:p w14:paraId="15D9CCB7" w14:textId="77777777" w:rsidR="00BF6E2C" w:rsidRPr="00BF6E2C" w:rsidRDefault="00BF6E2C">
      <w:pPr>
        <w:rPr>
          <w:rFonts w:ascii="Century Gothic" w:hAnsi="Century Gothic"/>
        </w:rPr>
      </w:pPr>
    </w:p>
    <w:sectPr w:rsidR="00BF6E2C" w:rsidRPr="00BF6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6C14"/>
    <w:multiLevelType w:val="hybridMultilevel"/>
    <w:tmpl w:val="F168D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2C"/>
    <w:rsid w:val="009303BB"/>
    <w:rsid w:val="00BF6E2C"/>
    <w:rsid w:val="00F8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882A"/>
  <w15:chartTrackingRefBased/>
  <w15:docId w15:val="{A20151FF-0698-4F1C-815B-4B48CD2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F6E2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6E2C"/>
    <w:pPr>
      <w:spacing w:after="200" w:line="276" w:lineRule="auto"/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3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3.0/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rundschullernportal.zum.de/wiki/Datei:Vorlage_Ferienbingo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Kübler</dc:creator>
  <cp:keywords/>
  <dc:description/>
  <cp:lastModifiedBy>J. Kübler</cp:lastModifiedBy>
  <cp:revision>2</cp:revision>
  <dcterms:created xsi:type="dcterms:W3CDTF">2020-03-12T20:52:00Z</dcterms:created>
  <dcterms:modified xsi:type="dcterms:W3CDTF">2020-03-12T21:01:00Z</dcterms:modified>
</cp:coreProperties>
</file>